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8512813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185627">
              <w:rPr>
                <w:rFonts w:ascii="Tahoma" w:hAnsi="Tahoma" w:cs="Tahoma"/>
              </w:rPr>
              <w:t>Erick Alberto Flores Sanchez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0AABB301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18562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Licenciatura en Recursos Humanos</w:t>
            </w:r>
            <w:permEnd w:id="1701256716"/>
          </w:p>
          <w:p w14:paraId="3E0D423A" w14:textId="108760CA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18562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2022</w:t>
            </w:r>
            <w:permEnd w:id="75070909"/>
          </w:p>
          <w:p w14:paraId="1DB281C4" w14:textId="1ADFF3C8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18562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FECA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1B5123B7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18562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Engicom</w:t>
            </w:r>
            <w:permEnd w:id="134828634"/>
          </w:p>
          <w:p w14:paraId="28383F74" w14:textId="23F24A47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18562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2024</w:t>
            </w:r>
            <w:permEnd w:id="143917415"/>
          </w:p>
          <w:p w14:paraId="10E7067B" w14:textId="4EF695B4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18562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Supervisor de area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F7ACF" w14:textId="77777777" w:rsidR="00FE2645" w:rsidRDefault="00FE2645" w:rsidP="00527FC7">
      <w:pPr>
        <w:spacing w:after="0" w:line="240" w:lineRule="auto"/>
      </w:pPr>
      <w:r>
        <w:separator/>
      </w:r>
    </w:p>
  </w:endnote>
  <w:endnote w:type="continuationSeparator" w:id="0">
    <w:p w14:paraId="764C5751" w14:textId="77777777" w:rsidR="00FE2645" w:rsidRDefault="00FE2645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559C2" w14:textId="77777777" w:rsidR="00FE2645" w:rsidRDefault="00FE2645" w:rsidP="00527FC7">
      <w:pPr>
        <w:spacing w:after="0" w:line="240" w:lineRule="auto"/>
      </w:pPr>
      <w:r>
        <w:separator/>
      </w:r>
    </w:p>
  </w:footnote>
  <w:footnote w:type="continuationSeparator" w:id="0">
    <w:p w14:paraId="411F477E" w14:textId="77777777" w:rsidR="00FE2645" w:rsidRDefault="00FE2645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85627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35FE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2645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73</Words>
  <Characters>402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Ruben Chapa</cp:lastModifiedBy>
  <cp:revision>10</cp:revision>
  <dcterms:created xsi:type="dcterms:W3CDTF">2022-05-11T17:19:00Z</dcterms:created>
  <dcterms:modified xsi:type="dcterms:W3CDTF">2025-04-16T20:26:00Z</dcterms:modified>
</cp:coreProperties>
</file>